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C91A" w14:textId="77777777" w:rsidR="002F7575" w:rsidRPr="00AC6EAF" w:rsidRDefault="002F7575" w:rsidP="002F7575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AC6EAF">
        <w:rPr>
          <w:rFonts w:ascii="Times New Roman" w:eastAsia="SimSun" w:hAnsi="Times New Roman" w:cs="Times New Roman"/>
          <w:color w:val="000000"/>
          <w:kern w:val="36"/>
          <w:sz w:val="48"/>
        </w:rPr>
        <w:t>到我們的設施探視</w:t>
      </w:r>
    </w:p>
    <w:p w14:paraId="679BC0C3" w14:textId="38B006CB" w:rsidR="002F7575" w:rsidRPr="00AC6EAF" w:rsidRDefault="002F7575" w:rsidP="78467C1E">
      <w:pPr>
        <w:shd w:val="clear" w:color="auto" w:fill="FFFFFF" w:themeFill="background1"/>
        <w:spacing w:after="0" w:line="240" w:lineRule="auto"/>
        <w:rPr>
          <w:rFonts w:ascii="Times New Roman" w:eastAsia="Arial" w:hAnsi="Times New Roman" w:cs="Times New Roman"/>
          <w:b/>
          <w:bCs/>
          <w:color w:val="003A96"/>
          <w:sz w:val="24"/>
          <w:szCs w:val="24"/>
        </w:rPr>
      </w:pPr>
    </w:p>
    <w:p w14:paraId="5D3EDC45" w14:textId="77777777" w:rsidR="002F7575" w:rsidRPr="00AC6EAF" w:rsidRDefault="002F7575" w:rsidP="002F757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F951E54" w14:textId="77777777" w:rsidR="002F7575" w:rsidRPr="00AC6EAF" w:rsidRDefault="002F7575" w:rsidP="002F757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我們非常重視患者、醫護人員及社區的安全。抵達我們的設施時，請閱讀訪客政策。</w:t>
      </w:r>
    </w:p>
    <w:p w14:paraId="26B95F7F" w14:textId="77777777" w:rsidR="002F7575" w:rsidRPr="00AC6EAF" w:rsidRDefault="002F7575" w:rsidP="002F757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09162F4" w14:textId="77777777" w:rsidR="00B93C12" w:rsidRPr="00AC6EAF" w:rsidRDefault="00B93C12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訪客類型</w:t>
      </w:r>
    </w:p>
    <w:p w14:paraId="548DFFFC" w14:textId="77777777" w:rsidR="002F7575" w:rsidRPr="00AC6EAF" w:rsidRDefault="002F7575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住院訪客</w:t>
      </w:r>
    </w:p>
    <w:p w14:paraId="66A23C1D" w14:textId="50B3AC82" w:rsidR="002F7575" w:rsidRPr="00AC6EAF" w:rsidRDefault="000C5765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8" w:anchor="for-outpatient-visitors" w:history="1">
        <w:r w:rsidR="004044F9" w:rsidRPr="00AC6EAF">
          <w:rPr>
            <w:rFonts w:ascii="Microsoft YaHei" w:eastAsia="Microsoft YaHei" w:hAnsi="Microsoft YaHei" w:cs="Microsoft YaHei" w:hint="eastAsia"/>
            <w:color w:val="003A96"/>
            <w:sz w:val="24"/>
          </w:rPr>
          <w:t>門診訪客</w:t>
        </w:r>
      </w:hyperlink>
      <w:r w:rsidR="004044F9" w:rsidRPr="00AC6EAF">
        <w:rPr>
          <w:rFonts w:ascii="Times New Roman" w:eastAsia="Arial" w:hAnsi="Times New Roman" w:cs="Times New Roman"/>
          <w:color w:val="003A96"/>
          <w:sz w:val="24"/>
        </w:rPr>
        <w:t xml:space="preserve"> </w:t>
      </w:r>
    </w:p>
    <w:p w14:paraId="78E90F01" w14:textId="4287570E" w:rsidR="002F7575" w:rsidRPr="00AC6EAF" w:rsidRDefault="000C5765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9" w:anchor="for-all-essential-visitors-and-support-persons" w:history="1">
        <w:r w:rsidR="004044F9" w:rsidRPr="00AC6EAF">
          <w:rPr>
            <w:rFonts w:ascii="Microsoft YaHei" w:eastAsia="Microsoft YaHei" w:hAnsi="Microsoft YaHei" w:cs="Microsoft YaHei" w:hint="eastAsia"/>
            <w:color w:val="003A96"/>
            <w:sz w:val="24"/>
          </w:rPr>
          <w:t>所有訪客與照護人員</w:t>
        </w:r>
      </w:hyperlink>
    </w:p>
    <w:p w14:paraId="1FF19DD7" w14:textId="77777777" w:rsidR="00B93C12" w:rsidRPr="00AC6EAF" w:rsidRDefault="002F7575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="00B93C12"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AC6EAF">
        <w:rPr>
          <w:rFonts w:ascii="Microsoft YaHei" w:eastAsia="Microsoft YaHei" w:hAnsi="Microsoft YaHei" w:cs="Microsoft YaHei" w:hint="eastAsia"/>
          <w:color w:val="000000"/>
          <w:sz w:val="36"/>
        </w:rPr>
        <w:t>訪客類型</w:t>
      </w:r>
    </w:p>
    <w:p w14:paraId="7F64366D" w14:textId="77777777" w:rsidR="004D34FC" w:rsidRPr="00AC6EAF" w:rsidRDefault="00B93C12" w:rsidP="00BD68F0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基本訪客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指接受臨終關懷患者的訪客。</w:t>
      </w:r>
    </w:p>
    <w:p w14:paraId="4E3CD2F7" w14:textId="1AE47A8E" w:rsidR="004D34FC" w:rsidRPr="00AC6EAF" w:rsidRDefault="00B93C12" w:rsidP="00BD68F0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照護人員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包括</w:t>
      </w:r>
      <w:r w:rsidRPr="00AC6EAF">
        <w:rPr>
          <w:rFonts w:ascii="Microsoft YaHei" w:eastAsia="Microsoft YaHei" w:hAnsi="Microsoft YaHei" w:cs="Microsoft YaHei" w:hint="eastAsia"/>
          <w:color w:val="000000"/>
          <w:sz w:val="23"/>
        </w:rPr>
        <w:t>分娩伴侶、兒科患者的家長／監護人、患者的律師及指派給殘障患者的照護人員。</w:t>
      </w:r>
    </w:p>
    <w:p w14:paraId="11BB8AE3" w14:textId="4A3E5E72" w:rsidR="00B93C12" w:rsidRPr="00AC6EAF" w:rsidRDefault="00CF2262" w:rsidP="00BD68F0">
      <w:pPr>
        <w:shd w:val="clear" w:color="auto" w:fill="FFFFFF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3"/>
        </w:rPr>
        <w:t>基本訪客與照護人員無需遵循麻薩諸塞州旅行規定即可來訪。</w:t>
      </w:r>
      <w:r w:rsidRPr="00AC6EAF">
        <w:rPr>
          <w:rFonts w:ascii="Times New Roman" w:eastAsia="Arial" w:hAnsi="Times New Roman" w:cs="Times New Roman"/>
          <w:color w:val="000000"/>
          <w:sz w:val="23"/>
        </w:rPr>
        <w:t xml:space="preserve"> </w:t>
      </w:r>
    </w:p>
    <w:p w14:paraId="60C07081" w14:textId="5E63D512" w:rsidR="00B93C12" w:rsidRPr="00AC6EAF" w:rsidRDefault="00B93C12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非必要訪客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指所有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18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歲以上的其他訪客。他們必須遵循麻薩諸塞州旅行規定才能來訪。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51A8FACD" w14:textId="77777777" w:rsidR="008072D1" w:rsidRPr="00AC6EAF" w:rsidRDefault="008072D1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36"/>
        </w:rPr>
        <w:t>住院訪客</w:t>
      </w:r>
    </w:p>
    <w:p w14:paraId="5AAA6090" w14:textId="36F1EBF5" w:rsidR="002F7575" w:rsidRPr="00AC6EAF" w:rsidRDefault="002F7575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我們近期已修改訪客政策。</w:t>
      </w:r>
      <w:r w:rsidRPr="00AC6EAF">
        <w:rPr>
          <w:rFonts w:ascii="Times New Roman" w:eastAsia="Arial" w:hAnsi="Times New Roman" w:cs="Times New Roman"/>
          <w:b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截至</w:t>
      </w:r>
      <w:r w:rsidRPr="00AC6EAF">
        <w:rPr>
          <w:rFonts w:ascii="Times New Roman" w:eastAsia="Arial" w:hAnsi="Times New Roman" w:cs="Times New Roman"/>
          <w:b/>
          <w:color w:val="000000"/>
          <w:sz w:val="24"/>
        </w:rPr>
        <w:t xml:space="preserve">  3 </w:t>
      </w: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月</w:t>
      </w:r>
      <w:r w:rsidRPr="00AC6EAF">
        <w:rPr>
          <w:rFonts w:ascii="Times New Roman" w:eastAsia="Arial" w:hAnsi="Times New Roman" w:cs="Times New Roman"/>
          <w:b/>
          <w:color w:val="000000"/>
          <w:sz w:val="24"/>
        </w:rPr>
        <w:t xml:space="preserve"> 2 </w:t>
      </w: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日，大部分麻薩諸塞州布里格姆將軍</w:t>
      </w:r>
      <w:r w:rsidRPr="00AC6EAF">
        <w:rPr>
          <w:rFonts w:ascii="Times New Roman" w:eastAsia="Arial" w:hAnsi="Times New Roman" w:cs="Times New Roman"/>
          <w:b/>
          <w:color w:val="000000"/>
          <w:sz w:val="24"/>
        </w:rPr>
        <w:t xml:space="preserve"> (Mass General Brigham) </w:t>
      </w: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醫院均須遵循基本訪客限制。</w:t>
      </w:r>
      <w:r w:rsidRPr="00AC6EAF">
        <w:rPr>
          <w:rFonts w:ascii="Times New Roman" w:eastAsia="Arial" w:hAnsi="Times New Roman" w:cs="Times New Roman"/>
          <w:b/>
          <w:color w:val="000000"/>
          <w:sz w:val="24"/>
        </w:rPr>
        <w:t xml:space="preserve"> 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大部分麻薩諸塞州布里格姆將軍醫院允許每位患者每天一位訪客。此適用於符合以下規定之機構內，未因疑似或確診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COVID-19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而被隔離的患者。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55476933" w14:textId="5B8BD05D" w:rsidR="002F7575" w:rsidRPr="00AC6EAF" w:rsidRDefault="002F7575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所有即將來訪之訪客（基本及非必要）與照護人員都應在即將來訪問之前查看特定設施的網站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以了解最新政策。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2F9BB128" w14:textId="2B54C512" w:rsidR="002F7575" w:rsidRPr="00AC6EAF" w:rsidRDefault="002F7575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所有訪客與照護人員必須符合以下</w:t>
      </w:r>
      <w:hyperlink r:id="rId10" w:anchor="for-all-essential-visitors-and-support-persons" w:history="1">
        <w:r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規定</w:t>
        </w:r>
      </w:hyperlink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。</w:t>
      </w:r>
    </w:p>
    <w:p w14:paraId="02E80707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1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布里格姆婦女醫院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(Brigham and Women's Hospital) </w:t>
        </w:r>
      </w:hyperlink>
    </w:p>
    <w:p w14:paraId="1A625390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2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麻薩諸塞州布里格姆將軍醫院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(Massachusetts General Hospital)</w:t>
        </w:r>
      </w:hyperlink>
    </w:p>
    <w:p w14:paraId="492C81BF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3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布里格姆婦女醫院附屬福克納醫院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(Brigham and Women's Faulkner Hospital)</w:t>
        </w:r>
      </w:hyperlink>
    </w:p>
    <w:p w14:paraId="4B7A6356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4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庫里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>·</w:t>
        </w:r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迪金森醫院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(Cooley Dickinson Hospital)</w:t>
        </w:r>
      </w:hyperlink>
    </w:p>
    <w:p w14:paraId="3141CA1D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5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瑪莎葡萄園島醫院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(rtha's Vineyard Hospital)</w:t>
        </w:r>
      </w:hyperlink>
    </w:p>
    <w:p w14:paraId="43F37547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6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麻薩諸塞州眼科及耳科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(Massachusetts Eye and Ear)</w:t>
        </w:r>
      </w:hyperlink>
    </w:p>
    <w:p w14:paraId="6DE70E37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7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麥克萊恩醫院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(McLean Hospital)</w:t>
        </w:r>
      </w:hyperlink>
    </w:p>
    <w:p w14:paraId="5419439F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8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南塔克特平房醫院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(Nantucket Cottage Hospital)</w:t>
        </w:r>
      </w:hyperlink>
    </w:p>
    <w:p w14:paraId="68441D7A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19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牛頓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>·</w:t>
        </w:r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威爾斯利醫院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(Newton-Wellesley Hospital)</w:t>
        </w:r>
      </w:hyperlink>
    </w:p>
    <w:p w14:paraId="182BAEAF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20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北岸醫療中心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(North Shore Medical Center)</w:t>
        </w:r>
      </w:hyperlink>
    </w:p>
    <w:p w14:paraId="5ED92F7D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21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斯波爾丁復健醫院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(Spaulding Rehabilitation Network)</w:t>
        </w:r>
      </w:hyperlink>
    </w:p>
    <w:p w14:paraId="4CFFA5ED" w14:textId="77777777" w:rsidR="002F7575" w:rsidRPr="00AC6EAF" w:rsidRDefault="000C5765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22" w:history="1"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溫特沃斯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>·</w:t>
        </w:r>
        <w:r w:rsidR="004044F9"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道格拉斯醫院</w:t>
        </w:r>
        <w:r w:rsidR="004044F9"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(Wentworth-Douglass Hospital)</w:t>
        </w:r>
      </w:hyperlink>
    </w:p>
    <w:p w14:paraId="068D54EF" w14:textId="77777777" w:rsidR="002F7575" w:rsidRPr="00AC6EAF" w:rsidRDefault="00E623E3" w:rsidP="002F7575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6EA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commentRangeStart w:id="0"/>
      <w:r w:rsidRPr="00AC6EAF">
        <w:rPr>
          <w:rFonts w:ascii="Times New Roman" w:eastAsia="SimSun" w:hAnsi="Times New Roman" w:cs="Times New Roman"/>
          <w:color w:val="000000"/>
          <w:sz w:val="36"/>
        </w:rPr>
        <w:t>門診訪客</w:t>
      </w:r>
      <w:commentRangeEnd w:id="0"/>
      <w:r w:rsidR="00E04EDE" w:rsidRPr="00AC6EAF">
        <w:rPr>
          <w:rStyle w:val="CommentReference"/>
          <w:rFonts w:ascii="Times New Roman" w:hAnsi="Times New Roman" w:cs="Times New Roman"/>
        </w:rPr>
        <w:commentReference w:id="0"/>
      </w:r>
    </w:p>
    <w:p w14:paraId="77001483" w14:textId="796B3352" w:rsidR="002F7575" w:rsidRPr="00AC6EAF" w:rsidRDefault="00751017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b/>
          <w:color w:val="000000"/>
          <w:sz w:val="24"/>
        </w:rPr>
        <w:t>目前，不允許訪客進入</w:t>
      </w:r>
      <w:r w:rsidRPr="00AC6EAF">
        <w:rPr>
          <w:rFonts w:ascii="Times New Roman" w:eastAsia="Arial" w:hAnsi="Times New Roman" w:cs="Times New Roman"/>
          <w:b/>
          <w:color w:val="000000"/>
          <w:sz w:val="24"/>
        </w:rPr>
        <w:t> </w:t>
      </w:r>
      <w:hyperlink r:id="rId25" w:history="1">
        <w:r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門診區域</w:t>
        </w:r>
      </w:hyperlink>
      <w:r w:rsidRPr="00AC6EAF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</w:rPr>
        <w:t>（</w:t>
      </w:r>
      <w:r w:rsidRPr="00AC6EAF">
        <w:rPr>
          <w:rFonts w:ascii="Microsoft YaHei" w:eastAsia="Microsoft YaHei" w:hAnsi="Microsoft YaHei" w:cs="Microsoft YaHei" w:hint="eastAsia"/>
          <w:color w:val="003A96"/>
          <w:sz w:val="24"/>
        </w:rPr>
        <w:t>非住院患者的區域，例如急診室、外科或手術室或診療室）。</w:t>
      </w:r>
    </w:p>
    <w:p w14:paraId="591FCE90" w14:textId="3CB0FF16" w:rsidR="002F7575" w:rsidRPr="00AC6EAF" w:rsidRDefault="002F7575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照護人員的例外情況非常有限。一位殘障者及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18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歲以下的患者可隨行一位照護人員。</w:t>
      </w:r>
    </w:p>
    <w:p w14:paraId="34445696" w14:textId="77777777" w:rsidR="002F7575" w:rsidRPr="00AC6EAF" w:rsidRDefault="002F7575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  <w:u w:val="single"/>
        </w:rPr>
        <w:t>預約前需獲得其他照護人員批准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。請於預約前致電診療室以獲得批准。備註：診療室將盡力容納照護人員，但可能受身體距離或其他因素之限制。</w:t>
      </w:r>
    </w:p>
    <w:p w14:paraId="3CBA7E07" w14:textId="77777777" w:rsidR="002F7575" w:rsidRPr="00AC6EAF" w:rsidRDefault="002F7575" w:rsidP="002F7575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您由於下列原因需要申請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照護人員：</w:t>
      </w:r>
    </w:p>
    <w:p w14:paraId="59819B99" w14:textId="77777777" w:rsidR="002F7575" w:rsidRPr="00AC6EAF" w:rsidRDefault="002F7575" w:rsidP="00790D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需要協助了解患者說明。</w:t>
      </w:r>
    </w:p>
    <w:p w14:paraId="5C3B1A3E" w14:textId="77777777" w:rsidR="002F7575" w:rsidRPr="00AC6EAF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正在接受臨終關懷。</w:t>
      </w:r>
    </w:p>
    <w:p w14:paraId="626A984F" w14:textId="77777777" w:rsidR="002F7575" w:rsidRPr="00AC6EAF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正在接受或預產期孕婦護理或正進行生育計畫。</w:t>
      </w:r>
    </w:p>
    <w:p w14:paraId="2E61FC19" w14:textId="77777777" w:rsidR="002F7575" w:rsidRPr="00AC6EAF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lastRenderedPageBreak/>
        <w:t>來自懲教機構，及醫護人員為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懲教人員。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="008072D1"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14:paraId="0011060E" w14:textId="77777777" w:rsidR="002F7575" w:rsidRPr="00AC6EAF" w:rsidRDefault="002F7575" w:rsidP="007E3462">
      <w:pPr>
        <w:shd w:val="clear" w:color="auto" w:fill="FFFFFF"/>
        <w:spacing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如果您找不到托兒服務，並且需要未滿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18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歲的孩童隨行，則該孩童需要與您一起進入檢驗室。必須隨時監督兒童。</w:t>
      </w:r>
    </w:p>
    <w:p w14:paraId="2821F8B1" w14:textId="50AEF045" w:rsidR="002F7575" w:rsidRPr="00AC6EAF" w:rsidRDefault="002F7575" w:rsidP="002F757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所有照護人員必須符合以下</w:t>
      </w:r>
      <w:hyperlink r:id="rId26" w:anchor="for-all-visitors-and-support-persons" w:history="1">
        <w:r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規定</w:t>
        </w:r>
      </w:hyperlink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。</w:t>
      </w:r>
    </w:p>
    <w:p w14:paraId="3A4E5B38" w14:textId="40E55910" w:rsidR="002F7575" w:rsidRPr="00AC6EAF" w:rsidRDefault="008072D1" w:rsidP="002F7575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6EA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AC6EAF">
        <w:rPr>
          <w:rFonts w:ascii="SimSun" w:eastAsia="SimSun" w:hAnsi="SimSun" w:cs="SimSun" w:hint="eastAsia"/>
          <w:color w:val="000000"/>
          <w:sz w:val="36"/>
        </w:rPr>
        <w:t>要求</w:t>
      </w:r>
      <w:r w:rsidR="007E3462" w:rsidRPr="00AC6EA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7E3462" w:rsidRPr="00AC6EA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7E3462" w:rsidRPr="00AC6EAF">
        <w:rPr>
          <w:rFonts w:ascii="SimSun" w:eastAsia="SimSun" w:hAnsi="SimSun" w:cs="SimSun" w:hint="eastAsia"/>
          <w:b/>
          <w:color w:val="000000"/>
          <w:sz w:val="28"/>
          <w:szCs w:val="28"/>
        </w:rPr>
        <w:t>非必要訪客</w:t>
      </w:r>
    </w:p>
    <w:p w14:paraId="1EDEF3CF" w14:textId="04EFDDC5" w:rsidR="002F7575" w:rsidRPr="00AC6EAF" w:rsidRDefault="002F7575" w:rsidP="002F7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進入麻薩諸塞州布里格姆將軍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(Mass General Brigham)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醫院或醫生辦公室的所有非必要訪客必須遵循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hyperlink r:id="rId27" w:history="1">
        <w:r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麻薩諸塞州旅行命令</w:t>
        </w:r>
      </w:hyperlink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。請瀏覽</w:t>
      </w:r>
      <w:bookmarkStart w:id="1" w:name="_GoBack"/>
      <w:bookmarkEnd w:id="1"/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hyperlink r:id="rId28" w:history="1">
        <w:r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>Mass.gov</w:t>
        </w:r>
      </w:hyperlink>
      <w:r w:rsidR="000C5765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了解更多詳細資訊。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  </w:t>
      </w:r>
      <w:r w:rsidR="007E3462"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="007E3462"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="007E3462" w:rsidRPr="00AC6EAF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</w:rPr>
        <w:t>所有訪客（基本及非必要）與照護人員</w:t>
      </w:r>
      <w:r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6A3C0E35" w14:textId="62596918" w:rsidR="002F7575" w:rsidRPr="00AC6EAF" w:rsidRDefault="002F7575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所有訪客（基本及非必要）與照護人員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均需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針對疑似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COVID-19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感染的症狀（發燒、咳嗽、呼吸急促、喉嚨痛、發冷、肌肉酸痛或新出現的味覺或嗅覺喪失）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進行篩檢。不允許出現任何症狀的人。不允許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訪客（基本及非必要）與照護人員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確診</w:t>
      </w:r>
      <w:r w:rsidRPr="00AC6EAF">
        <w:rPr>
          <w:rFonts w:ascii="Times New Roman" w:eastAsia="Arial" w:hAnsi="Times New Roman" w:cs="Times New Roman"/>
          <w:color w:val="000000"/>
          <w:sz w:val="24"/>
        </w:rPr>
        <w:t xml:space="preserve"> COVID-19 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感染。訪客（基本及非必要）與照護人員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探視當天可以透過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hyperlink r:id="rId29" w:history="1">
        <w:r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麻薩諸塞州布里格姆將軍</w:t>
        </w:r>
        <w:r w:rsidRPr="00AC6EAF">
          <w:rPr>
            <w:rFonts w:ascii="Times New Roman" w:eastAsia="Arial" w:hAnsi="Times New Roman" w:cs="Times New Roman"/>
            <w:b/>
            <w:color w:val="003A96"/>
            <w:sz w:val="24"/>
          </w:rPr>
          <w:t xml:space="preserve"> (Mass General Brigham) </w:t>
        </w:r>
        <w:r w:rsidRPr="00AC6EAF">
          <w:rPr>
            <w:rFonts w:ascii="Microsoft YaHei" w:eastAsia="Microsoft YaHei" w:hAnsi="Microsoft YaHei" w:cs="Microsoft YaHei" w:hint="eastAsia"/>
            <w:b/>
            <w:color w:val="003A96"/>
            <w:sz w:val="24"/>
          </w:rPr>
          <w:t>醫院預篩檢工具</w:t>
        </w:r>
      </w:hyperlink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或親臨完成篩檢。</w:t>
      </w:r>
      <w:r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</w:p>
    <w:p w14:paraId="3F22437F" w14:textId="24B9039E" w:rsidR="002F7575" w:rsidRPr="00AC6EAF" w:rsidRDefault="007E3462" w:rsidP="007E3462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3A96"/>
          <w:sz w:val="24"/>
        </w:rPr>
        <w:t>所有訪客（基本及非必要）與照護人員</w:t>
      </w:r>
      <w:r w:rsidRPr="00AC6EAF">
        <w:rPr>
          <w:rFonts w:ascii="Times New Roman" w:eastAsia="Arial" w:hAnsi="Times New Roman" w:cs="Times New Roman"/>
          <w:color w:val="003A96"/>
          <w:sz w:val="24"/>
        </w:rPr>
        <w:t> </w:t>
      </w:r>
      <w:hyperlink r:id="rId30" w:history="1">
        <w:r w:rsidRPr="00AC6EAF">
          <w:rPr>
            <w:rStyle w:val="Hyperlink"/>
            <w:rFonts w:ascii="Microsoft YaHei" w:eastAsia="Microsoft YaHei" w:hAnsi="Microsoft YaHei" w:cs="Microsoft YaHei" w:hint="eastAsia"/>
            <w:sz w:val="24"/>
          </w:rPr>
          <w:t>在醫院期間均需佩帶醫院核發的口罩</w:t>
        </w:r>
      </w:hyperlink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；禁止使用非醫院口罩或其他個人防護裝備。所有訪客（基本及非必要）與照護人員進出設施時必須進行手部消毒。</w:t>
      </w:r>
      <w:r w:rsidR="002F7575"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14:paraId="20842951" w14:textId="5E61B5D1" w:rsidR="002F7575" w:rsidRPr="00AC6EAF" w:rsidRDefault="00DC1A31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如果探視可能為患者、訪客或醫護人員</w:t>
      </w:r>
      <w:r w:rsidRPr="00AC6EAF">
        <w:rPr>
          <w:rFonts w:ascii="Times New Roman" w:eastAsia="Arial" w:hAnsi="Times New Roman" w:cs="Times New Roman"/>
          <w:color w:val="000000"/>
          <w:sz w:val="24"/>
        </w:rPr>
        <w:t> </w:t>
      </w:r>
      <w:r w:rsidRPr="00AC6EAF">
        <w:rPr>
          <w:rFonts w:ascii="Microsoft YaHei" w:eastAsia="Microsoft YaHei" w:hAnsi="Microsoft YaHei" w:cs="Microsoft YaHei" w:hint="eastAsia"/>
          <w:color w:val="000000"/>
          <w:sz w:val="24"/>
        </w:rPr>
        <w:t>帶來重大的感染控制風險，則不允許訪客（基本及非必要）與照護人員探視。</w:t>
      </w:r>
    </w:p>
    <w:p w14:paraId="58BF6803" w14:textId="6DA2D53E" w:rsidR="000645C4" w:rsidRPr="00AC6EAF" w:rsidRDefault="002F7575" w:rsidP="00790D1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C6EAF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AC6EAF">
        <w:rPr>
          <w:rFonts w:ascii="Times New Roman" w:eastAsia="Arial" w:hAnsi="Times New Roman" w:cs="Times New Roman"/>
          <w:i/>
          <w:color w:val="000000"/>
          <w:sz w:val="24"/>
        </w:rPr>
        <w:t xml:space="preserve">2021 </w:t>
      </w:r>
      <w:r w:rsidRPr="00AC6EAF">
        <w:rPr>
          <w:rFonts w:ascii="Microsoft YaHei" w:eastAsia="Microsoft YaHei" w:hAnsi="Microsoft YaHei" w:cs="Microsoft YaHei" w:hint="eastAsia"/>
          <w:i/>
          <w:color w:val="000000"/>
          <w:sz w:val="24"/>
        </w:rPr>
        <w:t>年</w:t>
      </w:r>
      <w:r w:rsidRPr="00AC6EAF">
        <w:rPr>
          <w:rFonts w:ascii="Times New Roman" w:eastAsia="Arial" w:hAnsi="Times New Roman" w:cs="Times New Roman"/>
          <w:i/>
          <w:color w:val="000000"/>
          <w:sz w:val="24"/>
        </w:rPr>
        <w:t xml:space="preserve"> 3 </w:t>
      </w:r>
      <w:r w:rsidRPr="00AC6EAF">
        <w:rPr>
          <w:rFonts w:ascii="Microsoft YaHei" w:eastAsia="Microsoft YaHei" w:hAnsi="Microsoft YaHei" w:cs="Microsoft YaHei" w:hint="eastAsia"/>
          <w:i/>
          <w:color w:val="000000"/>
          <w:sz w:val="24"/>
        </w:rPr>
        <w:t>月</w:t>
      </w:r>
      <w:r w:rsidRPr="00AC6EAF">
        <w:rPr>
          <w:rFonts w:ascii="Times New Roman" w:eastAsia="Arial" w:hAnsi="Times New Roman" w:cs="Times New Roman"/>
          <w:i/>
          <w:color w:val="000000"/>
          <w:sz w:val="24"/>
        </w:rPr>
        <w:t xml:space="preserve"> 3 </w:t>
      </w:r>
      <w:r w:rsidRPr="00AC6EAF">
        <w:rPr>
          <w:rFonts w:ascii="Microsoft YaHei" w:eastAsia="Microsoft YaHei" w:hAnsi="Microsoft YaHei" w:cs="Microsoft YaHei" w:hint="eastAsia"/>
          <w:i/>
          <w:color w:val="000000"/>
          <w:sz w:val="24"/>
        </w:rPr>
        <w:t>日更新</w:t>
      </w:r>
    </w:p>
    <w:sectPr w:rsidR="000645C4" w:rsidRPr="00AC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henoy, Erica Seiguer,M.D.,Ph.D." w:date="2021-03-01T08:19:00Z" w:initials="SES">
    <w:p w14:paraId="70269B53" w14:textId="4CBC5BBB" w:rsidR="00E04EDE" w:rsidRDefault="00E04EDE">
      <w:pPr>
        <w:pStyle w:val="CommentText"/>
      </w:pPr>
      <w:r>
        <w:rPr>
          <w:rStyle w:val="CommentReference"/>
        </w:rPr>
        <w:annotationRef/>
      </w:r>
      <w:r>
        <w:t>Again, recommend making it obvious what outpatient entails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269B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69B53" w16cid:durableId="23E722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E48"/>
    <w:multiLevelType w:val="multilevel"/>
    <w:tmpl w:val="73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" w15:restartNumberingAfterBreak="0">
    <w:nsid w:val="10E968E3"/>
    <w:multiLevelType w:val="hybridMultilevel"/>
    <w:tmpl w:val="1C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A247C"/>
    <w:multiLevelType w:val="hybridMultilevel"/>
    <w:tmpl w:val="D8A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AAC46DD"/>
    <w:multiLevelType w:val="multilevel"/>
    <w:tmpl w:val="C12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4" w15:restartNumberingAfterBreak="0">
    <w:nsid w:val="2FA32B16"/>
    <w:multiLevelType w:val="hybridMultilevel"/>
    <w:tmpl w:val="5EC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3637287F"/>
    <w:multiLevelType w:val="hybridMultilevel"/>
    <w:tmpl w:val="9126D8F2"/>
    <w:lvl w:ilvl="0" w:tplc="8B1C4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plc="B3960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plc="91C48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plc="28E08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plc="AFF4D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plc="01AC7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plc="FCEC8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plc="527CF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plc="83745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6" w15:restartNumberingAfterBreak="0">
    <w:nsid w:val="3B421F3D"/>
    <w:multiLevelType w:val="hybridMultilevel"/>
    <w:tmpl w:val="58A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40554938"/>
    <w:multiLevelType w:val="hybridMultilevel"/>
    <w:tmpl w:val="7EE48E46"/>
    <w:lvl w:ilvl="0" w:tplc="1766F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plc="CF6C1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plc="25F82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plc="399C7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plc="DFB6F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plc="B3289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plc="17B27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plc="64707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plc="13F02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noy, Erica Seiguer,M.D.,Ph.D.">
    <w15:presenceInfo w15:providerId="AD" w15:userId="S::ESHENOY@mgh.harvard.edu::ba303922-40e9-4997-84c2-bee675cb1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75"/>
    <w:rsid w:val="000645C4"/>
    <w:rsid w:val="000C4FC5"/>
    <w:rsid w:val="000C5765"/>
    <w:rsid w:val="00254876"/>
    <w:rsid w:val="002F7575"/>
    <w:rsid w:val="004044F9"/>
    <w:rsid w:val="004D34FC"/>
    <w:rsid w:val="005F7637"/>
    <w:rsid w:val="006561E5"/>
    <w:rsid w:val="00730B54"/>
    <w:rsid w:val="00751017"/>
    <w:rsid w:val="00790D16"/>
    <w:rsid w:val="007E3462"/>
    <w:rsid w:val="008072D1"/>
    <w:rsid w:val="008C76EB"/>
    <w:rsid w:val="00917217"/>
    <w:rsid w:val="009A11CB"/>
    <w:rsid w:val="00AC6EAF"/>
    <w:rsid w:val="00B93C12"/>
    <w:rsid w:val="00BD68F0"/>
    <w:rsid w:val="00C33AB9"/>
    <w:rsid w:val="00C55592"/>
    <w:rsid w:val="00C8455C"/>
    <w:rsid w:val="00CA333D"/>
    <w:rsid w:val="00CF2262"/>
    <w:rsid w:val="00D26A60"/>
    <w:rsid w:val="00D46662"/>
    <w:rsid w:val="00DC1A31"/>
    <w:rsid w:val="00E02D84"/>
    <w:rsid w:val="00E04EDE"/>
    <w:rsid w:val="00E14AE7"/>
    <w:rsid w:val="00E623E3"/>
    <w:rsid w:val="784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49B"/>
  <w15:chartTrackingRefBased/>
  <w15:docId w15:val="{5B40228A-42B3-4837-90EA-E8995C6B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5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575"/>
    <w:rPr>
      <w:b/>
      <w:bCs/>
    </w:rPr>
  </w:style>
  <w:style w:type="character" w:styleId="Emphasis">
    <w:name w:val="Emphasis"/>
    <w:basedOn w:val="DefaultParagraphFont"/>
    <w:uiPriority w:val="20"/>
    <w:qFormat/>
    <w:rsid w:val="002F75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5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5"/>
    <w:rPr>
      <w:rFonts w:ascii="Segoe UI" w:eastAsia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C12"/>
    <w:pPr>
      <w:ind w:left="720"/>
      <w:contextualSpacing/>
    </w:pPr>
  </w:style>
  <w:style w:type="paragraph" w:styleId="Revision">
    <w:name w:val="Revision"/>
    <w:hidden/>
    <w:uiPriority w:val="99"/>
    <w:semiHidden/>
    <w:rsid w:val="005F7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ghamandwomensfaulkner.org/patients-and-families/visiting-a-patient" TargetMode="External"/><Relationship Id="rId18" Type="http://schemas.openxmlformats.org/officeDocument/2006/relationships/hyperlink" Target="https://nantuckethospital.org/patients-visitors/your-hospital-visit/visitor-information/" TargetMode="External"/><Relationship Id="rId26" Type="http://schemas.openxmlformats.org/officeDocument/2006/relationships/hyperlink" Target="https://www.massgeneralbrigham.org/covid19/visitor-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auldingrehab.org/coronavirus" TargetMode="Externa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massgeneral.org/visit/visiting-patients/" TargetMode="External"/><Relationship Id="rId17" Type="http://schemas.openxmlformats.org/officeDocument/2006/relationships/hyperlink" Target="https://www.mcleanhospital.org/visitor-policy-covid-19" TargetMode="External"/><Relationship Id="rId25" Type="http://schemas.openxmlformats.org/officeDocument/2006/relationships/hyperlink" Target="https://www.massgeneralbrigham.org/patient-information/preparing-office-visi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eyeandear.org/news/press-releases/2020/03/covid" TargetMode="External"/><Relationship Id="rId20" Type="http://schemas.openxmlformats.org/officeDocument/2006/relationships/hyperlink" Target="https://nsmc.partners.org/patients_and_visitors/visiting_hours" TargetMode="External"/><Relationship Id="rId29" Type="http://schemas.openxmlformats.org/officeDocument/2006/relationships/hyperlink" Target="https://prescreen.massgeneralbrigham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amandwomens.org/patients-and-families/visitors/visitor-policies" TargetMode="External"/><Relationship Id="rId24" Type="http://schemas.microsoft.com/office/2011/relationships/commentsExtended" Target="commentsExtended.xm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www.mvhospital.com/health-resources/patient-visitor-information-during-covid-19" TargetMode="External"/><Relationship Id="rId23" Type="http://schemas.openxmlformats.org/officeDocument/2006/relationships/comments" Target="comments.xml"/><Relationship Id="rId28" Type="http://schemas.openxmlformats.org/officeDocument/2006/relationships/hyperlink" Target="https://www.mass.gov/info-details/covid-19-travel-order" TargetMode="External"/><Relationship Id="rId10" Type="http://schemas.openxmlformats.org/officeDocument/2006/relationships/hyperlink" Target="https://www.massgeneralbrigham.org/covid19/visitor-policy" TargetMode="External"/><Relationship Id="rId19" Type="http://schemas.openxmlformats.org/officeDocument/2006/relationships/hyperlink" Target="https://www.nwh.org/patients-and-visitors/planning-your-visit/visiting-hours-guideline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ssgeneralbrigham.org/covid19/visitor-policy" TargetMode="External"/><Relationship Id="rId14" Type="http://schemas.openxmlformats.org/officeDocument/2006/relationships/hyperlink" Target="https://www.cooleydickinson.org/home/patients-families-visitors/visting-the-hospital/" TargetMode="External"/><Relationship Id="rId22" Type="http://schemas.openxmlformats.org/officeDocument/2006/relationships/hyperlink" Target="https://www.wdhospital.org/wdh/patients-and-visitors/covid19-updates" TargetMode="External"/><Relationship Id="rId27" Type="http://schemas.openxmlformats.org/officeDocument/2006/relationships/hyperlink" Target="https://www.mass.gov/info-details/covid-19-travel-order" TargetMode="External"/><Relationship Id="rId30" Type="http://schemas.openxmlformats.org/officeDocument/2006/relationships/hyperlink" Target="https://www.massgeneralbrigham.org/covid19/mask-policy" TargetMode="External"/><Relationship Id="rId8" Type="http://schemas.openxmlformats.org/officeDocument/2006/relationships/hyperlink" Target="https://www.massgeneralbrigham.org/covid19/visitor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651347F80442BD2887C8D11676FA" ma:contentTypeVersion="7" ma:contentTypeDescription="Create a new document." ma:contentTypeScope="" ma:versionID="91d45ae0f7b27e62cf78b4269a497f5e">
  <xsd:schema xmlns:xsd="http://www.w3.org/2001/XMLSchema" xmlns:xs="http://www.w3.org/2001/XMLSchema" xmlns:p="http://schemas.microsoft.com/office/2006/metadata/properties" xmlns:ns3="58038aac-f0fa-4eb1-adf7-35eae32b09ac" xmlns:ns4="a718c6d8-e42d-437d-8429-f25c1c1e0fcb" targetNamespace="http://schemas.microsoft.com/office/2006/metadata/properties" ma:root="true" ma:fieldsID="b1ad0af460995805e24acb3ddd73dac4" ns3:_="" ns4:_="">
    <xsd:import namespace="58038aac-f0fa-4eb1-adf7-35eae32b09ac"/>
    <xsd:import namespace="a718c6d8-e42d-437d-8429-f25c1c1e0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8aac-f0fa-4eb1-adf7-35eae32b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c6d8-e42d-437d-8429-f25c1c1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F1607-AFBF-48D8-AEA9-8B568977E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7967A-5E7B-4C93-959F-FD303A3F8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6DA70-7028-4F81-B233-E61B72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8aac-f0fa-4eb1-adf7-35eae32b09ac"/>
    <ds:schemaRef ds:uri="a718c6d8-e42d-437d-8429-f25c1c1e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Cheung-Larivee, Karen</dc:creator>
  <cp:keywords/>
  <dc:description/>
  <cp:lastModifiedBy>Nuan Song</cp:lastModifiedBy>
  <cp:revision>8</cp:revision>
  <dcterms:created xsi:type="dcterms:W3CDTF">2021-03-03T16:14:00Z</dcterms:created>
  <dcterms:modified xsi:type="dcterms:W3CDTF">2021-03-05T18:31:00Z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0x010100405A651347F80442BD2887C8D11676FA</vt:lpwstr>
  </property>
</Properties>
</file>